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III</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Declarações de Grau de Parentesco (não nepotismo)</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w:cs="Liberation Sans" w:eastAsia="Liberation Sans" w:hAnsi="Liberation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EU,                                                                                                              , inscrito no RG n.                     , portador do CPF n.                residente e domiciliado                     - -.                                            DECLARO para os devidos fins do Art. n. 120 da Lei Orgânica do Município de Tangará da Serra/MT e Súmula Vinculante n. 13 do STF, que minha nomeação para este cargo não configurará NEPOTISMO, de modo que ATESTO NÃO POSSUIR vínculo de parentesco civil (em linha reta, colateral e/ou por afinidade) de até 3º Grau com os seguintes agentes públicos, políticos e servidores: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8.0" w:type="dxa"/>
        <w:jc w:val="left"/>
        <w:tblInd w:w="-55.0" w:type="dxa"/>
        <w:tblLayout w:type="fixed"/>
        <w:tblLook w:val="0000"/>
      </w:tblPr>
      <w:tblGrid>
        <w:gridCol w:w="5127"/>
        <w:gridCol w:w="573"/>
        <w:gridCol w:w="614"/>
        <w:gridCol w:w="1607"/>
        <w:gridCol w:w="1717"/>
        <w:tblGridChange w:id="0">
          <w:tblGrid>
            <w:gridCol w:w="5127"/>
            <w:gridCol w:w="573"/>
            <w:gridCol w:w="614"/>
            <w:gridCol w:w="1607"/>
            <w:gridCol w:w="1717"/>
          </w:tblGrid>
        </w:tblGridChange>
      </w:tblGrid>
      <w:tr>
        <w:trPr>
          <w:cantSplit w:val="0"/>
          <w:trHeight w:val="256" w:hRule="atLeast"/>
          <w:tblHeader w:val="0"/>
        </w:trPr>
        <w:tc>
          <w:tcPr>
            <w:tcBorders>
              <w:top w:color="000000" w:space="0" w:sz="4" w:val="single"/>
              <w:left w:color="000000" w:space="0" w:sz="4" w:val="single"/>
              <w:bottom w:color="000000" w:space="0" w:sz="4" w:val="single"/>
            </w:tcBorders>
            <w:shd w:fill="b2b2b2" w:val="clear"/>
          </w:tcPr>
          <w:p w:rsidR="00000000" w:rsidDel="00000000" w:rsidP="00000000" w:rsidRDefault="00000000" w:rsidRPr="00000000" w14:paraId="00000006">
            <w:pPr>
              <w:jc w:val="left"/>
              <w:rPr>
                <w:vertAlign w:val="baseline"/>
              </w:rPr>
            </w:pPr>
            <w:r w:rsidDel="00000000" w:rsidR="00000000" w:rsidRPr="00000000">
              <w:rPr>
                <w:rFonts w:ascii="Arial" w:cs="Arial" w:eastAsia="Arial" w:hAnsi="Arial"/>
                <w:sz w:val="20"/>
                <w:szCs w:val="20"/>
                <w:vertAlign w:val="baseline"/>
                <w:rtl w:val="0"/>
              </w:rPr>
              <w:t xml:space="preserve">CARGO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tcPr>
          <w:p w:rsidR="00000000" w:rsidDel="00000000" w:rsidP="00000000" w:rsidRDefault="00000000" w:rsidRPr="00000000" w14:paraId="00000007">
            <w:pPr>
              <w:jc w:val="left"/>
              <w:rPr>
                <w:vertAlign w:val="baseline"/>
              </w:rPr>
            </w:pPr>
            <w:r w:rsidDel="00000000" w:rsidR="00000000" w:rsidRPr="00000000">
              <w:rPr>
                <w:rFonts w:ascii="Arial" w:cs="Arial" w:eastAsia="Arial" w:hAnsi="Arial"/>
                <w:sz w:val="20"/>
                <w:szCs w:val="20"/>
                <w:vertAlign w:val="baseline"/>
                <w:rtl w:val="0"/>
              </w:rPr>
              <w:t xml:space="preserve">SIM</w:t>
            </w:r>
            <w:r w:rsidDel="00000000" w:rsidR="00000000" w:rsidRPr="00000000">
              <w:rPr>
                <w:rtl w:val="0"/>
              </w:rPr>
            </w:r>
          </w:p>
        </w:tc>
        <w:tc>
          <w:tcPr>
            <w:tcBorders>
              <w:top w:color="000000" w:space="0" w:sz="4" w:val="single"/>
              <w:left w:color="000000" w:space="0" w:sz="4" w:val="single"/>
              <w:bottom w:color="000000" w:space="0" w:sz="4" w:val="single"/>
            </w:tcBorders>
            <w:shd w:fill="b2b2b2" w:val="clear"/>
          </w:tcPr>
          <w:p w:rsidR="00000000" w:rsidDel="00000000" w:rsidP="00000000" w:rsidRDefault="00000000" w:rsidRPr="00000000" w14:paraId="00000008">
            <w:pPr>
              <w:jc w:val="left"/>
              <w:rPr>
                <w:vertAlign w:val="baseline"/>
              </w:rPr>
            </w:pPr>
            <w:r w:rsidDel="00000000" w:rsidR="00000000" w:rsidRPr="00000000">
              <w:rPr>
                <w:rFonts w:ascii="Arial" w:cs="Arial" w:eastAsia="Arial" w:hAnsi="Arial"/>
                <w:sz w:val="20"/>
                <w:szCs w:val="20"/>
                <w:vertAlign w:val="baseline"/>
                <w:rtl w:val="0"/>
              </w:rPr>
              <w:t xml:space="preserve">NÃO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tcPr>
          <w:p w:rsidR="00000000" w:rsidDel="00000000" w:rsidP="00000000" w:rsidRDefault="00000000" w:rsidRPr="00000000" w14:paraId="00000009">
            <w:pPr>
              <w:jc w:val="left"/>
              <w:rPr>
                <w:vertAlign w:val="baseline"/>
              </w:rPr>
            </w:pPr>
            <w:r w:rsidDel="00000000" w:rsidR="00000000" w:rsidRPr="00000000">
              <w:rPr>
                <w:rFonts w:ascii="Arial" w:cs="Arial" w:eastAsia="Arial" w:hAnsi="Arial"/>
                <w:sz w:val="20"/>
                <w:szCs w:val="20"/>
                <w:vertAlign w:val="baseline"/>
                <w:rtl w:val="0"/>
              </w:rPr>
              <w:t xml:space="preserve">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tcPr>
          <w:p w:rsidR="00000000" w:rsidDel="00000000" w:rsidP="00000000" w:rsidRDefault="00000000" w:rsidRPr="00000000" w14:paraId="0000000A">
            <w:pPr>
              <w:jc w:val="left"/>
              <w:rPr>
                <w:vertAlign w:val="baseline"/>
              </w:rPr>
            </w:pPr>
            <w:r w:rsidDel="00000000" w:rsidR="00000000" w:rsidRPr="00000000">
              <w:rPr>
                <w:rFonts w:ascii="Arial" w:cs="Arial" w:eastAsia="Arial" w:hAnsi="Arial"/>
                <w:sz w:val="20"/>
                <w:szCs w:val="20"/>
                <w:vertAlign w:val="baseline"/>
                <w:rtl w:val="0"/>
              </w:rPr>
              <w:t xml:space="preserve">PARENTESCO</w:t>
            </w: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B">
            <w:pPr>
              <w:jc w:val="left"/>
              <w:rPr>
                <w:vertAlign w:val="baseline"/>
              </w:rPr>
            </w:pPr>
            <w:r w:rsidDel="00000000" w:rsidR="00000000" w:rsidRPr="00000000">
              <w:rPr>
                <w:rFonts w:ascii="Arial" w:cs="Arial" w:eastAsia="Arial" w:hAnsi="Arial"/>
                <w:sz w:val="20"/>
                <w:szCs w:val="20"/>
                <w:vertAlign w:val="baseline"/>
                <w:rtl w:val="0"/>
              </w:rPr>
              <w:t xml:space="preserve">Prefeito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0C">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0D">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0E">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0">
            <w:pPr>
              <w:jc w:val="left"/>
              <w:rPr>
                <w:vertAlign w:val="baseline"/>
              </w:rPr>
            </w:pPr>
            <w:r w:rsidDel="00000000" w:rsidR="00000000" w:rsidRPr="00000000">
              <w:rPr>
                <w:rFonts w:ascii="Arial" w:cs="Arial" w:eastAsia="Arial" w:hAnsi="Arial"/>
                <w:sz w:val="20"/>
                <w:szCs w:val="20"/>
                <w:vertAlign w:val="baseline"/>
                <w:rtl w:val="0"/>
              </w:rPr>
              <w:t xml:space="preserve">Vice-Prefeito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1">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2">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3">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5">
            <w:pPr>
              <w:jc w:val="left"/>
              <w:rPr>
                <w:vertAlign w:val="baseline"/>
              </w:rPr>
            </w:pPr>
            <w:r w:rsidDel="00000000" w:rsidR="00000000" w:rsidRPr="00000000">
              <w:rPr>
                <w:rFonts w:ascii="Arial" w:cs="Arial" w:eastAsia="Arial" w:hAnsi="Arial"/>
                <w:sz w:val="20"/>
                <w:szCs w:val="20"/>
                <w:vertAlign w:val="baseline"/>
                <w:rtl w:val="0"/>
              </w:rPr>
              <w:t xml:space="preserve">Secretários Municipais</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6">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7">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8">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A">
            <w:pPr>
              <w:jc w:val="left"/>
              <w:rPr>
                <w:vertAlign w:val="baseline"/>
              </w:rPr>
            </w:pPr>
            <w:r w:rsidDel="00000000" w:rsidR="00000000" w:rsidRPr="00000000">
              <w:rPr>
                <w:rFonts w:ascii="Arial" w:cs="Arial" w:eastAsia="Arial" w:hAnsi="Arial"/>
                <w:sz w:val="20"/>
                <w:szCs w:val="20"/>
                <w:vertAlign w:val="baseline"/>
                <w:rtl w:val="0"/>
              </w:rPr>
              <w:t xml:space="preserve">Vereadores</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B">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C">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D">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F">
            <w:pPr>
              <w:jc w:val="left"/>
              <w:rPr>
                <w:vertAlign w:val="baseline"/>
              </w:rPr>
            </w:pPr>
            <w:r w:rsidDel="00000000" w:rsidR="00000000" w:rsidRPr="00000000">
              <w:rPr>
                <w:rFonts w:ascii="Arial" w:cs="Arial" w:eastAsia="Arial" w:hAnsi="Arial"/>
                <w:sz w:val="20"/>
                <w:szCs w:val="20"/>
                <w:vertAlign w:val="baseline"/>
                <w:rtl w:val="0"/>
              </w:rPr>
              <w:t xml:space="preserve">Diretores de Autarquia</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0">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1">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2">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4">
            <w:pPr>
              <w:jc w:val="left"/>
              <w:rPr>
                <w:vertAlign w:val="baseline"/>
              </w:rPr>
            </w:pPr>
            <w:r w:rsidDel="00000000" w:rsidR="00000000" w:rsidRPr="00000000">
              <w:rPr>
                <w:rFonts w:ascii="Arial" w:cs="Arial" w:eastAsia="Arial" w:hAnsi="Arial"/>
                <w:sz w:val="20"/>
                <w:szCs w:val="20"/>
                <w:vertAlign w:val="baseline"/>
                <w:rtl w:val="0"/>
              </w:rPr>
              <w:t xml:space="preserve">Servidores investidos em Cargo de Chefia e/ou Assessoramento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5">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6">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7">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9">
            <w:pPr>
              <w:jc w:val="left"/>
              <w:rPr>
                <w:vertAlign w:val="baseline"/>
              </w:rPr>
            </w:pPr>
            <w:r w:rsidDel="00000000" w:rsidR="00000000" w:rsidRPr="00000000">
              <w:rPr>
                <w:rFonts w:ascii="Arial" w:cs="Arial" w:eastAsia="Arial" w:hAnsi="Arial"/>
                <w:sz w:val="20"/>
                <w:szCs w:val="20"/>
                <w:vertAlign w:val="baseline"/>
                <w:rtl w:val="0"/>
              </w:rPr>
              <w:t xml:space="preserve">Defensores Públicos deste Município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A">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B">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C">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E">
            <w:pPr>
              <w:jc w:val="left"/>
              <w:rPr>
                <w:vertAlign w:val="baseline"/>
              </w:rPr>
            </w:pPr>
            <w:r w:rsidDel="00000000" w:rsidR="00000000" w:rsidRPr="00000000">
              <w:rPr>
                <w:rFonts w:ascii="Arial" w:cs="Arial" w:eastAsia="Arial" w:hAnsi="Arial"/>
                <w:sz w:val="20"/>
                <w:szCs w:val="20"/>
                <w:vertAlign w:val="baseline"/>
                <w:rtl w:val="0"/>
              </w:rPr>
              <w:t xml:space="preserve">Magistrados deste Município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F">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0">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1">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3">
            <w:pPr>
              <w:jc w:val="left"/>
              <w:rPr>
                <w:vertAlign w:val="baseline"/>
              </w:rPr>
            </w:pPr>
            <w:r w:rsidDel="00000000" w:rsidR="00000000" w:rsidRPr="00000000">
              <w:rPr>
                <w:rFonts w:ascii="Arial" w:cs="Arial" w:eastAsia="Arial" w:hAnsi="Arial"/>
                <w:sz w:val="20"/>
                <w:szCs w:val="20"/>
                <w:vertAlign w:val="baseline"/>
                <w:rtl w:val="0"/>
              </w:rPr>
              <w:t xml:space="preserve">Promotores Públicos deste Município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4">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5">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6">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8">
            <w:pPr>
              <w:jc w:val="left"/>
              <w:rPr>
                <w:vertAlign w:val="baseline"/>
              </w:rPr>
            </w:pPr>
            <w:r w:rsidDel="00000000" w:rsidR="00000000" w:rsidRPr="00000000">
              <w:rPr>
                <w:rFonts w:ascii="Arial" w:cs="Arial" w:eastAsia="Arial" w:hAnsi="Arial"/>
                <w:sz w:val="20"/>
                <w:szCs w:val="20"/>
                <w:vertAlign w:val="baseline"/>
                <w:rtl w:val="0"/>
              </w:rPr>
              <w:t xml:space="preserve">Demais servidores efetivos</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9">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A">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B">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D">
            <w:pPr>
              <w:jc w:val="left"/>
              <w:rPr>
                <w:vertAlign w:val="baseline"/>
              </w:rPr>
            </w:pPr>
            <w:r w:rsidDel="00000000" w:rsidR="00000000" w:rsidRPr="00000000">
              <w:rPr>
                <w:rFonts w:ascii="Arial" w:cs="Arial" w:eastAsia="Arial" w:hAnsi="Arial"/>
                <w:sz w:val="20"/>
                <w:szCs w:val="20"/>
                <w:vertAlign w:val="baseline"/>
                <w:rtl w:val="0"/>
              </w:rPr>
              <w:t xml:space="preserve">Servidores Comissionados</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E">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F">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0">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jc w:val="left"/>
              <w:rPr>
                <w:rFonts w:ascii="Arial" w:cs="Arial" w:eastAsia="Arial" w:hAnsi="Arial"/>
                <w:sz w:val="20"/>
                <w:szCs w:val="20"/>
                <w:vertAlign w:val="baseline"/>
              </w:rPr>
            </w:pPr>
            <w:r w:rsidDel="00000000" w:rsidR="00000000" w:rsidRPr="00000000">
              <w:rPr>
                <w:rtl w:val="0"/>
              </w:rPr>
            </w:r>
          </w:p>
        </w:tc>
      </w:tr>
      <w:tr>
        <w:trPr>
          <w:cantSplit w:val="0"/>
          <w:trHeight w:val="25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2">
            <w:pPr>
              <w:jc w:val="left"/>
              <w:rPr>
                <w:vertAlign w:val="baseline"/>
              </w:rPr>
            </w:pPr>
            <w:r w:rsidDel="00000000" w:rsidR="00000000" w:rsidRPr="00000000">
              <w:rPr>
                <w:rFonts w:ascii="Arial" w:cs="Arial" w:eastAsia="Arial" w:hAnsi="Arial"/>
                <w:sz w:val="20"/>
                <w:szCs w:val="20"/>
                <w:vertAlign w:val="baseline"/>
                <w:rtl w:val="0"/>
              </w:rPr>
              <w:t xml:space="preserve">Demais servidores Contratados</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3">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4">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5">
            <w:pPr>
              <w:jc w:val="left"/>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jc w:val="left"/>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DECLARO ainda que tenho ciência que o crime de falsidade ideológica, do art. 299 do Código Penal pune criminalmente aquele que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DECLARO saber que nepotismo constitui ato de improbidade administrativa (arts. 9/12 da Lei n. 8.429/1992).</w:t>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Tangará da Serra/MT, ___ de ______________ de ______.</w:t>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ans" w:cs="Liberation Sans" w:eastAsia="Liberation Sans" w:hAnsi="Liberation Sans"/>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DECLARANTE</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785" w:top="2245"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Avenida Brasil, n.º 2.351-N, Jardim Europa. CEP: 78300-901. Tangará da Serra - Mato Grosso.</w:t>
    </w:r>
  </w:p>
  <w:p w:rsidR="00000000" w:rsidDel="00000000" w:rsidP="00000000" w:rsidRDefault="00000000" w:rsidRPr="00000000" w14:paraId="00000054">
    <w:pPr>
      <w:jc w:val="center"/>
      <w:rPr>
        <w:vertAlign w:val="baseline"/>
      </w:rPr>
    </w:pPr>
    <w:r w:rsidDel="00000000" w:rsidR="00000000" w:rsidRPr="00000000">
      <w:rPr>
        <w:rFonts w:ascii="Arial" w:cs="Arial" w:eastAsia="Arial" w:hAnsi="Arial"/>
        <w:sz w:val="16"/>
        <w:szCs w:val="16"/>
        <w:vertAlign w:val="baseline"/>
        <w:rtl w:val="0"/>
      </w:rPr>
      <w:t xml:space="preserve">Telefone: (65) 3311-4800 / e-mail: pessoal@tangaradaserra.mt.gov.br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Prefeitura Municipal de Tangará da Serra</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58520" cy="878840"/>
          <wp:effectExtent b="0" l="0" r="0" t="0"/>
          <wp:wrapSquare wrapText="right" distB="0" distT="0" distL="0" distR="0"/>
          <wp:docPr id="1" name="image1.png"/>
          <a:graphic>
            <a:graphicData uri="http://schemas.openxmlformats.org/drawingml/2006/picture">
              <pic:pic>
                <pic:nvPicPr>
                  <pic:cNvPr id="0" name="image1.png"/>
                  <pic:cNvPicPr preferRelativeResize="0"/>
                </pic:nvPicPr>
                <pic:blipFill>
                  <a:blip r:embed="rId1"/>
                  <a:srcRect b="-49" l="-51" r="-50" t="-50"/>
                  <a:stretch>
                    <a:fillRect/>
                  </a:stretch>
                </pic:blipFill>
                <pic:spPr>
                  <a:xfrm>
                    <a:off x="0" y="0"/>
                    <a:ext cx="858520" cy="878840"/>
                  </a:xfrm>
                  <a:prstGeom prst="rect"/>
                  <a:ln/>
                </pic:spPr>
              </pic:pic>
            </a:graphicData>
          </a:graphic>
        </wp:anchor>
      </w:drawing>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Estado de Mato Grosso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Secretaria Municipal de Administração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paragraph" w:styleId="Título">
    <w:name w:val="Título"/>
    <w:basedOn w:val="Normal"/>
    <w:next w:val="Corpodotex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kern w:val="2"/>
      <w:position w:val="-1"/>
      <w:sz w:val="28"/>
      <w:szCs w:val="28"/>
      <w:effect w:val="none"/>
      <w:vertAlign w:val="baseline"/>
      <w:cs w:val="0"/>
      <w:em w:val="none"/>
      <w:lang w:bidi="hi-IN" w:eastAsia="zh-CN" w:val="pt-BR"/>
    </w:rPr>
  </w:style>
  <w:style w:type="paragraph" w:styleId="Corpodotexto">
    <w:name w:val="Corpo do texto"/>
    <w:basedOn w:val="Normal"/>
    <w:next w:val="Corpodo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Lista">
    <w:name w:val="Lista"/>
    <w:basedOn w:val="Corpodo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Legenda">
    <w:name w:val="Legenda"/>
    <w:basedOn w:val="Normal"/>
    <w:next w:val="Leg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Liberation Serif" w:cs="Arial" w:eastAsia="NSimSun" w:hAnsi="Liberation Serif"/>
      <w:i w:val="1"/>
      <w:iCs w:val="1"/>
      <w:w w:val="100"/>
      <w:kern w:val="2"/>
      <w:position w:val="-1"/>
      <w:sz w:val="24"/>
      <w:szCs w:val="24"/>
      <w:effect w:val="none"/>
      <w:vertAlign w:val="baseline"/>
      <w:cs w:val="0"/>
      <w:em w:val="none"/>
      <w:lang w:bidi="hi-IN" w:eastAsia="zh-CN" w:val="pt-BR"/>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CabeçalhoeRodapé">
    <w:name w:val="Cabeçalho e Rodapé"/>
    <w:basedOn w:val="Normal"/>
    <w:next w:val="CabeçalhoeRodapé"/>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Rodapé">
    <w:name w:val="Rodapé"/>
    <w:basedOn w:val="CabeçalhoeRodapé"/>
    <w:next w:val="Rodapé"/>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Cabeçalho">
    <w:name w:val="Cabeçalho"/>
    <w:basedOn w:val="CabeçalhoeRodapé"/>
    <w:next w:val="Cabeçalho"/>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foJ29yjrxe3Ncys6Q1XrJlShKw==">CgMxLjA4AHIhMWlxNVc3bWFIQXNYcnpOenNiY2I0RFFXdnVLSlRkdXcz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2023-08-17T13:21:24Z</dcterms:created>
</cp:coreProperties>
</file>

<file path=docProps/custom.xml><?xml version="1.0" encoding="utf-8"?>
<Properties xmlns="http://schemas.openxmlformats.org/officeDocument/2006/custom-properties" xmlns:vt="http://schemas.openxmlformats.org/officeDocument/2006/docPropsVTypes"/>
</file>